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F51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DC08F4" wp14:editId="01504B4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FC7AD" w14:textId="77777777" w:rsidR="00E06414" w:rsidRPr="001130B1" w:rsidRDefault="00E06414" w:rsidP="007404B6">
      <w:pPr>
        <w:jc w:val="center"/>
        <w:rPr>
          <w:sz w:val="32"/>
        </w:rPr>
      </w:pPr>
    </w:p>
    <w:p w14:paraId="54DBEF5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7AD9D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803EE2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9D3972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55B406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8C1E1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0FFFBB2" w14:textId="77777777" w:rsidR="00E06414" w:rsidRDefault="00E06414" w:rsidP="007404B6">
      <w:pPr>
        <w:jc w:val="center"/>
        <w:rPr>
          <w:b/>
        </w:rPr>
      </w:pPr>
    </w:p>
    <w:p w14:paraId="7767920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B5B44B5" w14:textId="77777777" w:rsidR="00E06414" w:rsidRDefault="00E06414" w:rsidP="007404B6">
      <w:pPr>
        <w:rPr>
          <w:b/>
          <w:sz w:val="32"/>
          <w:szCs w:val="32"/>
        </w:rPr>
      </w:pPr>
    </w:p>
    <w:p w14:paraId="5767B17D" w14:textId="0D2D2231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1FA">
        <w:rPr>
          <w:sz w:val="28"/>
          <w:szCs w:val="28"/>
          <w:u w:val="single"/>
        </w:rPr>
        <w:t>17.03</w:t>
      </w:r>
      <w:r w:rsidR="00515F34">
        <w:rPr>
          <w:sz w:val="28"/>
          <w:szCs w:val="28"/>
          <w:u w:val="single"/>
        </w:rPr>
        <w:t>.202</w:t>
      </w:r>
      <w:r w:rsidR="00557AC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C61FA">
        <w:rPr>
          <w:sz w:val="28"/>
          <w:szCs w:val="28"/>
        </w:rPr>
        <w:t>70</w:t>
      </w:r>
      <w:r>
        <w:rPr>
          <w:sz w:val="28"/>
          <w:szCs w:val="28"/>
        </w:rPr>
        <w:t xml:space="preserve">   </w:t>
      </w:r>
    </w:p>
    <w:p w14:paraId="4010EB2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41A938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4A7CEEFB" w14:textId="77777777" w:rsidTr="001130B1">
        <w:trPr>
          <w:trHeight w:val="1873"/>
        </w:trPr>
        <w:tc>
          <w:tcPr>
            <w:tcW w:w="5103" w:type="dxa"/>
            <w:hideMark/>
          </w:tcPr>
          <w:p w14:paraId="6A9AAA1C" w14:textId="7F2D8F7B" w:rsidR="001130B1" w:rsidRPr="007135BB" w:rsidRDefault="000E0BCD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запрете выхода граждан и выезда транспортных средств на ледовое покрытие водных объектов на территории</w:t>
            </w:r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весенний период 2022 год</w:t>
            </w:r>
            <w:r w:rsidR="00E21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35E8E1DC" w14:textId="1CC78D66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3272E0" w14:textId="4FBB876C" w:rsidR="001130B1" w:rsidRDefault="000E0BCD" w:rsidP="0068032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Федеральными законами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</w:t>
      </w:r>
      <w:r w:rsidR="00B4340D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</w:t>
      </w:r>
      <w:r w:rsidR="00E21C2D">
        <w:rPr>
          <w:sz w:val="28"/>
          <w:szCs w:val="28"/>
        </w:rPr>
        <w:t xml:space="preserve">в связи с началом активного таяния льда на водоемах, </w:t>
      </w:r>
      <w:r>
        <w:rPr>
          <w:sz w:val="28"/>
          <w:szCs w:val="28"/>
          <w:lang w:eastAsia="ar-SA"/>
        </w:rPr>
        <w:t xml:space="preserve">в целях обеспечения безопасности людей на водных объектах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администрация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9AE6562" w14:textId="77777777" w:rsidR="005F45E7" w:rsidRDefault="005F45E7" w:rsidP="005F45E7">
      <w:pPr>
        <w:pStyle w:val="a4"/>
        <w:spacing w:before="0"/>
        <w:ind w:firstLine="0"/>
        <w:rPr>
          <w:b/>
          <w:sz w:val="28"/>
          <w:szCs w:val="28"/>
        </w:rPr>
      </w:pPr>
    </w:p>
    <w:p w14:paraId="156DDE82" w14:textId="1D3B5EBE" w:rsidR="008A5161" w:rsidRDefault="00E06414" w:rsidP="005F45E7">
      <w:pPr>
        <w:pStyle w:val="a4"/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D0C6E0C" w14:textId="12EDB47A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 w:rsidRPr="00EA3B31">
        <w:rPr>
          <w:sz w:val="28"/>
          <w:szCs w:val="28"/>
        </w:rPr>
        <w:t>1.</w:t>
      </w:r>
      <w:r>
        <w:rPr>
          <w:sz w:val="28"/>
          <w:szCs w:val="28"/>
        </w:rPr>
        <w:t xml:space="preserve"> Запретить выход граждан на ледовое покрытие водных объектов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весенний период</w:t>
      </w:r>
      <w:r w:rsidR="007575FF">
        <w:rPr>
          <w:sz w:val="28"/>
          <w:szCs w:val="28"/>
        </w:rPr>
        <w:t xml:space="preserve"> 2022 года</w:t>
      </w:r>
      <w:r w:rsidR="00493DAD">
        <w:rPr>
          <w:sz w:val="28"/>
          <w:szCs w:val="28"/>
        </w:rPr>
        <w:t>.</w:t>
      </w:r>
    </w:p>
    <w:p w14:paraId="40E6B17A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Запретить выезд и передвижение транспортных средств по ледовому покрытию водных объектов на территории </w:t>
      </w:r>
      <w:r w:rsidRPr="005B649D">
        <w:rPr>
          <w:sz w:val="28"/>
          <w:szCs w:val="28"/>
        </w:rPr>
        <w:t xml:space="preserve">муниципального образования </w:t>
      </w:r>
      <w:r w:rsidRPr="005B649D">
        <w:rPr>
          <w:sz w:val="28"/>
          <w:szCs w:val="28"/>
        </w:rPr>
        <w:lastRenderedPageBreak/>
        <w:t>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за исключением:</w:t>
      </w:r>
    </w:p>
    <w:p w14:paraId="6D337D78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14:paraId="6B6150DD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2.2. Подразделений МВД России при исполнении ими служебных обязанностей.</w:t>
      </w:r>
    </w:p>
    <w:p w14:paraId="0F681A43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Сектору территориальной безопасности администрации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(Калинин В.М.):</w:t>
      </w:r>
    </w:p>
    <w:p w14:paraId="27C42614" w14:textId="3F5AD0C8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Осуществлять взаимодействие с УМВД России по Всеволожскому району ЛО, </w:t>
      </w:r>
      <w:r w:rsidR="006329CD">
        <w:rPr>
          <w:sz w:val="28"/>
          <w:szCs w:val="28"/>
        </w:rPr>
        <w:t xml:space="preserve">Всеволожским </w:t>
      </w:r>
      <w:r>
        <w:rPr>
          <w:sz w:val="28"/>
          <w:szCs w:val="28"/>
        </w:rPr>
        <w:t xml:space="preserve">отделением Центра ГИМС ГУ МЧС России по Ленинградской области по организации рейдов на водоемы, расположенные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с целью проверки исполнения гражданами требований безопасности на водных объектах.</w:t>
      </w:r>
    </w:p>
    <w:p w14:paraId="2AF58769" w14:textId="1B44BB6F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Выставить информационные знаки о запрете выхода людей и выезда автотранспорта на ледовое покрытие водоемов, расположенных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14:paraId="36D74ED7" w14:textId="2E93727F" w:rsidR="006329CD" w:rsidRDefault="006329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329CD">
        <w:rPr>
          <w:sz w:val="28"/>
          <w:szCs w:val="28"/>
        </w:rPr>
        <w:t>Обеспечить проведение работы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Закона Ленинградской области от 02.07.2003 № 47-оз «Об административных правонарушениях».</w:t>
      </w:r>
    </w:p>
    <w:p w14:paraId="28589F30" w14:textId="77777777" w:rsidR="000E0BCD" w:rsidRPr="00EA3B31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организаций, независимо от форм собственности, осуществляющих свою деятельность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организовать проведение инструктажей по соблюдению техники безопасности и правилам поведения на льду.  </w:t>
      </w:r>
    </w:p>
    <w:p w14:paraId="6ADFB852" w14:textId="7068CDE1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Считать утратившим силу постановление администрации </w:t>
      </w:r>
      <w:r w:rsidRPr="00294B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образования </w:t>
      </w:r>
      <w:r w:rsidRPr="00294BC5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от 2</w:t>
      </w:r>
      <w:r w:rsidR="00E21C2D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E21C2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21C2D">
        <w:rPr>
          <w:sz w:val="28"/>
          <w:szCs w:val="28"/>
        </w:rPr>
        <w:t>304</w:t>
      </w:r>
      <w:r>
        <w:rPr>
          <w:sz w:val="28"/>
          <w:szCs w:val="28"/>
        </w:rPr>
        <w:t xml:space="preserve"> «</w:t>
      </w:r>
      <w:r w:rsidRPr="00294BC5">
        <w:rPr>
          <w:sz w:val="28"/>
          <w:szCs w:val="28"/>
        </w:rPr>
        <w:t>О</w:t>
      </w:r>
      <w:r>
        <w:rPr>
          <w:sz w:val="28"/>
          <w:szCs w:val="28"/>
        </w:rPr>
        <w:t xml:space="preserve"> запрете выхода граждан и выезда транспортных средств на лед</w:t>
      </w:r>
      <w:r w:rsidR="00E21C2D">
        <w:rPr>
          <w:sz w:val="28"/>
          <w:szCs w:val="28"/>
        </w:rPr>
        <w:t>овое покрытие водных объектов</w:t>
      </w:r>
      <w:r>
        <w:rPr>
          <w:sz w:val="28"/>
          <w:szCs w:val="28"/>
        </w:rPr>
        <w:t xml:space="preserve">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зимний и весенний период 202</w:t>
      </w:r>
      <w:r w:rsidR="00E21C2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21C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14:paraId="23AF115C" w14:textId="77777777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газете «Муринская панорама» и разместить на официальном сайте </w:t>
      </w:r>
      <w:r w:rsidRPr="00294B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образования </w:t>
      </w:r>
      <w:r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сети «Интернет».</w:t>
      </w:r>
    </w:p>
    <w:p w14:paraId="0E39BBBC" w14:textId="77777777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подлежит передаче в Правительство Ленинградской области для включения в регистр муниципальных нормативных правовых актов Ленинградской области.</w:t>
      </w:r>
    </w:p>
    <w:p w14:paraId="57E3CF72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8. Настоящее постановление вступает в силу с момента подписания.</w:t>
      </w:r>
    </w:p>
    <w:p w14:paraId="599A3270" w14:textId="31B52B82" w:rsidR="000E0BCD" w:rsidRPr="0047299C" w:rsidRDefault="000E0BCD" w:rsidP="000E0BCD">
      <w:pPr>
        <w:pStyle w:val="af4"/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7299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47299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7299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47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администрации </w:t>
      </w:r>
      <w:r w:rsidR="005F45E7" w:rsidRPr="00294BC5">
        <w:rPr>
          <w:sz w:val="28"/>
          <w:szCs w:val="28"/>
        </w:rPr>
        <w:t>муниципаль</w:t>
      </w:r>
      <w:r w:rsidR="005F45E7">
        <w:rPr>
          <w:sz w:val="28"/>
          <w:szCs w:val="28"/>
        </w:rPr>
        <w:t xml:space="preserve">ного образования </w:t>
      </w:r>
      <w:r w:rsidR="005F45E7"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5F45E7">
        <w:rPr>
          <w:sz w:val="28"/>
          <w:szCs w:val="28"/>
        </w:rPr>
        <w:t xml:space="preserve"> </w:t>
      </w:r>
      <w:r>
        <w:rPr>
          <w:sz w:val="28"/>
          <w:szCs w:val="28"/>
        </w:rPr>
        <w:t>Бекетова А.Н</w:t>
      </w:r>
      <w:r w:rsidRPr="0047299C">
        <w:rPr>
          <w:sz w:val="28"/>
          <w:szCs w:val="28"/>
        </w:rPr>
        <w:t>.</w:t>
      </w:r>
    </w:p>
    <w:p w14:paraId="0B8DCD5B" w14:textId="77777777" w:rsidR="000E0BCD" w:rsidRDefault="000E0BCD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5A0BC74A" w14:textId="77777777" w:rsidR="000E0BCD" w:rsidRPr="007E508A" w:rsidRDefault="000E0BCD" w:rsidP="000E0B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А.Ю. Белов</w:t>
      </w:r>
    </w:p>
    <w:p w14:paraId="32FDE09E" w14:textId="77777777" w:rsidR="00680323" w:rsidRDefault="00680323" w:rsidP="000E0BCD">
      <w:pPr>
        <w:pStyle w:val="a4"/>
        <w:ind w:firstLine="0"/>
        <w:rPr>
          <w:b/>
          <w:sz w:val="28"/>
          <w:szCs w:val="28"/>
        </w:rPr>
      </w:pPr>
    </w:p>
    <w:p w14:paraId="509EDA8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3136D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010D35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08925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86C7DB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1FB02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B54D0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5594B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DA12A6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E5AFB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8925BE3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0A92" w14:textId="77777777" w:rsidR="006302FA" w:rsidRDefault="006302FA" w:rsidP="00751B94">
      <w:r>
        <w:separator/>
      </w:r>
    </w:p>
  </w:endnote>
  <w:endnote w:type="continuationSeparator" w:id="0">
    <w:p w14:paraId="19BCD337" w14:textId="77777777" w:rsidR="006302FA" w:rsidRDefault="006302F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EC8C" w14:textId="77777777" w:rsidR="006302FA" w:rsidRDefault="006302FA" w:rsidP="00751B94">
      <w:r>
        <w:separator/>
      </w:r>
    </w:p>
  </w:footnote>
  <w:footnote w:type="continuationSeparator" w:id="0">
    <w:p w14:paraId="1427CE8D" w14:textId="77777777" w:rsidR="006302FA" w:rsidRDefault="006302F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E0BCD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3E757A"/>
    <w:rsid w:val="00493DAD"/>
    <w:rsid w:val="00496BD7"/>
    <w:rsid w:val="004A324D"/>
    <w:rsid w:val="004C59DE"/>
    <w:rsid w:val="00515F34"/>
    <w:rsid w:val="005213BD"/>
    <w:rsid w:val="00531150"/>
    <w:rsid w:val="005426E7"/>
    <w:rsid w:val="00557AC3"/>
    <w:rsid w:val="005612B0"/>
    <w:rsid w:val="00587C6F"/>
    <w:rsid w:val="005F45E7"/>
    <w:rsid w:val="00600B17"/>
    <w:rsid w:val="006066D3"/>
    <w:rsid w:val="006107EC"/>
    <w:rsid w:val="006202C1"/>
    <w:rsid w:val="006302FA"/>
    <w:rsid w:val="006329CD"/>
    <w:rsid w:val="006404E8"/>
    <w:rsid w:val="00647687"/>
    <w:rsid w:val="00660DBE"/>
    <w:rsid w:val="00680323"/>
    <w:rsid w:val="00695B22"/>
    <w:rsid w:val="007135BB"/>
    <w:rsid w:val="007404B6"/>
    <w:rsid w:val="00751B94"/>
    <w:rsid w:val="007575FF"/>
    <w:rsid w:val="00762F22"/>
    <w:rsid w:val="00782619"/>
    <w:rsid w:val="007A23F6"/>
    <w:rsid w:val="007E508A"/>
    <w:rsid w:val="0080735C"/>
    <w:rsid w:val="00807BFF"/>
    <w:rsid w:val="008170DF"/>
    <w:rsid w:val="00842211"/>
    <w:rsid w:val="00856407"/>
    <w:rsid w:val="008A0FF1"/>
    <w:rsid w:val="008A5161"/>
    <w:rsid w:val="008E4B4C"/>
    <w:rsid w:val="008F7B9D"/>
    <w:rsid w:val="00914E71"/>
    <w:rsid w:val="00951C85"/>
    <w:rsid w:val="009C61FA"/>
    <w:rsid w:val="009D057A"/>
    <w:rsid w:val="009D2353"/>
    <w:rsid w:val="009E1C44"/>
    <w:rsid w:val="00A37C6B"/>
    <w:rsid w:val="00A5061E"/>
    <w:rsid w:val="00A815DF"/>
    <w:rsid w:val="00A86996"/>
    <w:rsid w:val="00AC03D2"/>
    <w:rsid w:val="00B102F4"/>
    <w:rsid w:val="00B2153A"/>
    <w:rsid w:val="00B35EAD"/>
    <w:rsid w:val="00B4340D"/>
    <w:rsid w:val="00B8792E"/>
    <w:rsid w:val="00BA367B"/>
    <w:rsid w:val="00BD629B"/>
    <w:rsid w:val="00C152B6"/>
    <w:rsid w:val="00C646C0"/>
    <w:rsid w:val="00C65460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1C2D"/>
    <w:rsid w:val="00E27EAB"/>
    <w:rsid w:val="00E51163"/>
    <w:rsid w:val="00ED1CE0"/>
    <w:rsid w:val="00F47DAF"/>
    <w:rsid w:val="00F64275"/>
    <w:rsid w:val="00F74F02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7DA7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E0BCD"/>
    <w:pPr>
      <w:suppressAutoHyphens/>
      <w:ind w:left="720"/>
      <w:contextualSpacing/>
    </w:pPr>
    <w:rPr>
      <w:lang w:eastAsia="ar-SA"/>
    </w:rPr>
  </w:style>
  <w:style w:type="character" w:customStyle="1" w:styleId="af5">
    <w:name w:val="Абзац списка Знак"/>
    <w:link w:val="af4"/>
    <w:uiPriority w:val="34"/>
    <w:locked/>
    <w:rsid w:val="000E0B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2022-03-17T11:36:00Z</dcterms:created>
  <dcterms:modified xsi:type="dcterms:W3CDTF">2022-03-17T11:36:00Z</dcterms:modified>
</cp:coreProperties>
</file>